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6733E" w14:textId="4A1D2CAD" w:rsidR="00EA256C" w:rsidRDefault="00E11CB1">
      <w:bookmarkStart w:id="0" w:name="_GoBack"/>
      <w:bookmarkEnd w:id="0"/>
      <w:r>
        <w:rPr>
          <w:noProof/>
        </w:rPr>
        <w:drawing>
          <wp:inline distT="0" distB="0" distL="0" distR="0" wp14:anchorId="5C47C070" wp14:editId="3D65D351">
            <wp:extent cx="3337560" cy="6675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_Flyer_CoverFrench_FINAL.jpg"/>
                    <pic:cNvPicPr/>
                  </pic:nvPicPr>
                  <pic:blipFill>
                    <a:blip r:embed="rId9">
                      <a:extLst>
                        <a:ext uri="{28A0092B-C50C-407E-A947-70E740481C1C}">
                          <a14:useLocalDpi xmlns:a14="http://schemas.microsoft.com/office/drawing/2010/main" val="0"/>
                        </a:ext>
                      </a:extLst>
                    </a:blip>
                    <a:stretch>
                      <a:fillRect/>
                    </a:stretch>
                  </pic:blipFill>
                  <pic:spPr>
                    <a:xfrm>
                      <a:off x="0" y="0"/>
                      <a:ext cx="3337560" cy="6675120"/>
                    </a:xfrm>
                    <a:prstGeom prst="rect">
                      <a:avLst/>
                    </a:prstGeom>
                  </pic:spPr>
                </pic:pic>
              </a:graphicData>
            </a:graphic>
          </wp:inline>
        </w:drawing>
      </w:r>
      <w:r w:rsidR="00E77162">
        <w:rPr>
          <w:noProof/>
        </w:rPr>
        <mc:AlternateContent>
          <mc:Choice Requires="wps">
            <w:drawing>
              <wp:anchor distT="0" distB="0" distL="114300" distR="114300" simplePos="0" relativeHeight="251665408" behindDoc="0" locked="0" layoutInCell="1" allowOverlap="1" wp14:anchorId="53BFDFF9" wp14:editId="6192CB06">
                <wp:simplePos x="0" y="0"/>
                <wp:positionH relativeFrom="column">
                  <wp:posOffset>0</wp:posOffset>
                </wp:positionH>
                <wp:positionV relativeFrom="paragraph">
                  <wp:posOffset>6858000</wp:posOffset>
                </wp:positionV>
                <wp:extent cx="3314700" cy="1828800"/>
                <wp:effectExtent l="0" t="0" r="1270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AFE358" w14:textId="77777777" w:rsidR="00E11CB1" w:rsidRPr="00E77162" w:rsidRDefault="00E11CB1" w:rsidP="00E11CB1">
                            <w:pPr>
                              <w:spacing w:line="320" w:lineRule="exact"/>
                              <w:rPr>
                                <w:rFonts w:ascii="Arial" w:hAnsi="Arial"/>
                                <w:color w:val="141313"/>
                                <w:sz w:val="22"/>
                              </w:rPr>
                            </w:pPr>
                            <w:r>
                              <w:rPr>
                                <w:rFonts w:ascii="Arial" w:hAnsi="Arial"/>
                                <w:color w:val="141313"/>
                                <w:sz w:val="22"/>
                                <w:lang w:val="fr"/>
                              </w:rPr>
                              <w:t>Vos informations de contact vont ici</w:t>
                            </w:r>
                          </w:p>
                          <w:p w14:paraId="10B1860E" w14:textId="77777777" w:rsidR="00E11CB1" w:rsidRPr="00E77162" w:rsidRDefault="00E11CB1" w:rsidP="00E11CB1">
                            <w:pPr>
                              <w:spacing w:line="320" w:lineRule="exact"/>
                              <w:rPr>
                                <w:rFonts w:ascii="Arial" w:hAnsi="Arial"/>
                                <w:color w:val="141313"/>
                                <w:sz w:val="22"/>
                              </w:rPr>
                            </w:pPr>
                            <w:r>
                              <w:rPr>
                                <w:rFonts w:ascii="Arial" w:hAnsi="Arial"/>
                                <w:color w:val="141313"/>
                                <w:sz w:val="22"/>
                                <w:lang w:val="fr"/>
                              </w:rPr>
                              <w:t>Vos informations de divulgation vont là</w:t>
                            </w:r>
                          </w:p>
                          <w:p w14:paraId="05708DD2" w14:textId="77777777" w:rsidR="00E11CB1" w:rsidRPr="00E77162" w:rsidRDefault="00E11CB1" w:rsidP="00E11CB1">
                            <w:pPr>
                              <w:spacing w:line="320" w:lineRule="exact"/>
                              <w:ind w:hanging="720"/>
                              <w:rPr>
                                <w:color w:val="141313"/>
                              </w:rPr>
                            </w:pPr>
                          </w:p>
                          <w:p w14:paraId="6EC6FB9F" w14:textId="77777777" w:rsidR="00E11CB1" w:rsidRPr="00E77162" w:rsidRDefault="00E11CB1" w:rsidP="005F18B4">
                            <w:pPr>
                              <w:spacing w:line="320" w:lineRule="exact"/>
                              <w:rPr>
                                <w:rFonts w:ascii="Arial" w:hAnsi="Arial"/>
                                <w:color w:val="141313"/>
                                <w:sz w:val="22"/>
                              </w:rPr>
                            </w:pPr>
                          </w:p>
                          <w:p w14:paraId="673A15CF" w14:textId="77777777" w:rsidR="00E77162" w:rsidRPr="00E77162" w:rsidRDefault="00E77162" w:rsidP="005F18B4">
                            <w:pPr>
                              <w:spacing w:line="320" w:lineRule="exact"/>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0;margin-top:540pt;width:261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" filled="f" stroked="f">
                <v:path arrowok="t"/>
                <v:textbox inset="0,0,0,0">
                  <w:txbxContent>
                    <w:p w14:paraId="62AFE358" w14:textId="77777777" w:rsidR="00E11CB1" w:rsidRPr="00E77162" w:rsidRDefault="00E11CB1" w:rsidP="00E11CB1">
                      <w:pPr>
                        <w:spacing w:line="320" w:lineRule="exact"/>
                        <w:rPr>
                          <w:rFonts w:ascii="Arial" w:hAnsi="Arial"/>
                          <w:color w:val="141313"/>
                          <w:sz w:val="22"/>
                        </w:rPr>
                      </w:pPr>
                      <w:r>
                        <w:rPr>
                          <w:rFonts w:ascii="Arial" w:hAnsi="Arial"/>
                          <w:color w:val="141313"/>
                          <w:sz w:val="22"/>
                          <w:lang w:val="fr"/>
                        </w:rPr>
                        <w:t>Vos informations de contact vont ici</w:t>
                      </w:r>
                    </w:p>
                    <w:p w14:paraId="10B1860E" w14:textId="77777777" w:rsidR="00E11CB1" w:rsidRPr="00E77162" w:rsidRDefault="00E11CB1" w:rsidP="00E11CB1">
                      <w:pPr>
                        <w:spacing w:line="320" w:lineRule="exact"/>
                        <w:rPr>
                          <w:rFonts w:ascii="Arial" w:hAnsi="Arial"/>
                          <w:color w:val="141313"/>
                          <w:sz w:val="22"/>
                        </w:rPr>
                      </w:pPr>
                      <w:r>
                        <w:rPr>
                          <w:rFonts w:ascii="Arial" w:hAnsi="Arial"/>
                          <w:color w:val="141313"/>
                          <w:sz w:val="22"/>
                          <w:lang w:val="fr"/>
                        </w:rPr>
                        <w:t>Vos informations de divulgation vont là</w:t>
                      </w:r>
                    </w:p>
                    <w:p w14:paraId="05708DD2" w14:textId="77777777" w:rsidR="00E11CB1" w:rsidRPr="00E77162" w:rsidRDefault="00E11CB1" w:rsidP="00E11CB1">
                      <w:pPr>
                        <w:spacing w:line="320" w:lineRule="exact"/>
                        <w:ind w:hanging="720"/>
                        <w:rPr>
                          <w:color w:val="141313"/>
                        </w:rPr>
                      </w:pPr>
                    </w:p>
                    <w:p w14:paraId="6EC6FB9F" w14:textId="77777777" w:rsidR="00E11CB1" w:rsidRPr="00E77162" w:rsidRDefault="00E11CB1" w:rsidP="005F18B4">
                      <w:pPr>
                        <w:spacing w:line="320" w:lineRule="exact"/>
                        <w:rPr>
                          <w:rFonts w:ascii="Arial" w:hAnsi="Arial"/>
                          <w:color w:val="141313"/>
                          <w:sz w:val="22"/>
                        </w:rPr>
                      </w:pPr>
                    </w:p>
                    <w:p w14:paraId="673A15CF" w14:textId="77777777" w:rsidR="00E77162" w:rsidRPr="00E77162" w:rsidRDefault="00E77162" w:rsidP="005F18B4">
                      <w:pPr>
                        <w:spacing w:line="320" w:lineRule="exact"/>
                        <w:ind w:hanging="720"/>
                        <w:rPr>
                          <w:color w:val="141313"/>
                        </w:rPr>
                      </w:pPr>
                    </w:p>
                  </w:txbxContent>
                </v:textbox>
                <w10:wrap type="square"/>
              </v:shape>
            </w:pict>
          </mc:Fallback>
        </mc:AlternateContent>
      </w:r>
      <w:r w:rsidR="00133CA3">
        <w:rPr>
          <w:noProof/>
        </w:rPr>
        <mc:AlternateContent>
          <mc:Choice Requires="wps">
            <w:drawing>
              <wp:anchor distT="0" distB="0" distL="114300" distR="114300" simplePos="0" relativeHeight="251661312" behindDoc="0" locked="0" layoutInCell="1" allowOverlap="1" wp14:anchorId="39DC2283" wp14:editId="4D24DD99">
                <wp:simplePos x="0" y="0"/>
                <wp:positionH relativeFrom="column">
                  <wp:posOffset>4000500</wp:posOffset>
                </wp:positionH>
                <wp:positionV relativeFrom="paragraph">
                  <wp:posOffset>1028700</wp:posOffset>
                </wp:positionV>
                <wp:extent cx="2971800" cy="6629400"/>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A4A948" w14:textId="77777777" w:rsidR="00E11CB1" w:rsidRPr="00E77162" w:rsidRDefault="00E11CB1" w:rsidP="00E11CB1">
                            <w:pPr>
                              <w:tabs>
                                <w:tab w:val="left" w:pos="90"/>
                              </w:tabs>
                              <w:spacing w:line="320" w:lineRule="exact"/>
                              <w:ind w:right="-90"/>
                              <w:rPr>
                                <w:rFonts w:ascii="Arial" w:hAnsi="Arial"/>
                                <w:color w:val="141313"/>
                                <w:sz w:val="22"/>
                              </w:rPr>
                            </w:pPr>
                            <w:r>
                              <w:rPr>
                                <w:rFonts w:ascii="Arial" w:hAnsi="Arial"/>
                                <w:color w:val="141313"/>
                                <w:sz w:val="22"/>
                                <w:lang w:val="fr"/>
                              </w:rPr>
                              <w:t xml:space="preserve">Si vous voulez acheter une maison et avez un revenu stable et un bon crédit [INSERT YOUR NAME HERE] et la banque </w:t>
                            </w:r>
                            <w:proofErr w:type="spellStart"/>
                            <w:r>
                              <w:rPr>
                                <w:rFonts w:ascii="Arial" w:hAnsi="Arial"/>
                                <w:color w:val="141313"/>
                                <w:sz w:val="22"/>
                                <w:lang w:val="fr"/>
                              </w:rPr>
                              <w:t>Federal</w:t>
                            </w:r>
                            <w:proofErr w:type="spellEnd"/>
                            <w:r>
                              <w:rPr>
                                <w:rFonts w:ascii="Arial" w:hAnsi="Arial"/>
                                <w:color w:val="141313"/>
                                <w:sz w:val="22"/>
                                <w:lang w:val="fr"/>
                              </w:rPr>
                              <w:t xml:space="preserve"> Home </w:t>
                            </w:r>
                            <w:proofErr w:type="spellStart"/>
                            <w:r>
                              <w:rPr>
                                <w:rFonts w:ascii="Arial" w:hAnsi="Arial"/>
                                <w:color w:val="141313"/>
                                <w:sz w:val="22"/>
                                <w:lang w:val="fr"/>
                              </w:rPr>
                              <w:t>Loan</w:t>
                            </w:r>
                            <w:proofErr w:type="spellEnd"/>
                            <w:r>
                              <w:rPr>
                                <w:rFonts w:ascii="Arial" w:hAnsi="Arial"/>
                                <w:color w:val="141313"/>
                                <w:sz w:val="22"/>
                                <w:lang w:val="fr"/>
                              </w:rPr>
                              <w:t xml:space="preserve"> Bank de Chicago peut vous aider. </w:t>
                            </w:r>
                          </w:p>
                          <w:p w14:paraId="00FEE555" w14:textId="77777777" w:rsidR="00E11CB1" w:rsidRPr="00E77162" w:rsidRDefault="00E11CB1" w:rsidP="00E11CB1">
                            <w:pPr>
                              <w:tabs>
                                <w:tab w:val="left" w:pos="90"/>
                              </w:tabs>
                              <w:spacing w:line="320" w:lineRule="exact"/>
                              <w:ind w:right="-90"/>
                              <w:rPr>
                                <w:rFonts w:ascii="Arial" w:hAnsi="Arial"/>
                                <w:color w:val="141313"/>
                                <w:sz w:val="22"/>
                              </w:rPr>
                            </w:pPr>
                          </w:p>
                          <w:p w14:paraId="4DB0ADDE" w14:textId="77777777" w:rsidR="00E11CB1" w:rsidRPr="00E77162" w:rsidRDefault="00E11CB1" w:rsidP="00E11CB1">
                            <w:pPr>
                              <w:spacing w:line="320" w:lineRule="exact"/>
                              <w:ind w:right="187"/>
                              <w:rPr>
                                <w:rFonts w:ascii="Arial" w:hAnsi="Arial"/>
                                <w:color w:val="141313"/>
                                <w:sz w:val="22"/>
                              </w:rPr>
                            </w:pPr>
                            <w:r>
                              <w:rPr>
                                <w:rFonts w:ascii="Arial" w:hAnsi="Arial"/>
                                <w:color w:val="141313"/>
                                <w:sz w:val="22"/>
                                <w:lang w:val="fr"/>
                              </w:rPr>
                              <w:t xml:space="preserve">Grâce au programme* d'apport initial </w:t>
                            </w:r>
                            <w:proofErr w:type="spellStart"/>
                            <w:r>
                              <w:rPr>
                                <w:rFonts w:ascii="Arial" w:hAnsi="Arial"/>
                                <w:color w:val="141313"/>
                                <w:sz w:val="22"/>
                                <w:lang w:val="fr"/>
                              </w:rPr>
                              <w:t>Downpayment</w:t>
                            </w:r>
                            <w:proofErr w:type="spellEnd"/>
                            <w:r>
                              <w:rPr>
                                <w:rFonts w:ascii="Arial" w:hAnsi="Arial"/>
                                <w:color w:val="141313"/>
                                <w:sz w:val="22"/>
                                <w:lang w:val="fr"/>
                              </w:rPr>
                              <w:t xml:space="preserve"> Plus</w:t>
                            </w:r>
                            <w:r>
                              <w:rPr>
                                <w:rFonts w:ascii="Arial" w:hAnsi="Arial"/>
                                <w:color w:val="141313"/>
                                <w:sz w:val="22"/>
                                <w:vertAlign w:val="superscript"/>
                                <w:lang w:val="fr"/>
                              </w:rPr>
                              <w:t>®</w:t>
                            </w:r>
                            <w:r>
                              <w:rPr>
                                <w:rFonts w:ascii="Arial" w:hAnsi="Arial"/>
                                <w:color w:val="141313"/>
                                <w:sz w:val="22"/>
                                <w:lang w:val="fr"/>
                              </w:rPr>
                              <w:t xml:space="preserve">, jusqu'à 6 000 $ peuvent être rendus disponibles pour les acheteurs de maison admissibles en 2017, qui seront à utiliser pour l'apport initial et les frais de clôture. Demandez à l'un de nos agents de crédit dès aujourd'hui ce que recouvre le programme </w:t>
                            </w:r>
                            <w:proofErr w:type="spellStart"/>
                            <w:r>
                              <w:rPr>
                                <w:rFonts w:ascii="Arial" w:hAnsi="Arial"/>
                                <w:color w:val="141313"/>
                                <w:sz w:val="22"/>
                                <w:lang w:val="fr"/>
                              </w:rPr>
                              <w:t>Downpayment</w:t>
                            </w:r>
                            <w:proofErr w:type="spellEnd"/>
                            <w:r>
                              <w:rPr>
                                <w:rFonts w:ascii="Arial" w:hAnsi="Arial"/>
                                <w:color w:val="141313"/>
                                <w:sz w:val="22"/>
                                <w:lang w:val="fr"/>
                              </w:rPr>
                              <w:t xml:space="preserve"> Plus et découvrez si vous êtes admissible.</w:t>
                            </w:r>
                          </w:p>
                          <w:p w14:paraId="0E0AFC23" w14:textId="77777777" w:rsidR="00E11CB1" w:rsidRPr="00E77162" w:rsidRDefault="00E11CB1" w:rsidP="00E11CB1">
                            <w:pPr>
                              <w:spacing w:line="320" w:lineRule="exact"/>
                              <w:rPr>
                                <w:rFonts w:ascii="Arial" w:hAnsi="Arial"/>
                                <w:color w:val="141313"/>
                                <w:sz w:val="22"/>
                              </w:rPr>
                            </w:pPr>
                          </w:p>
                          <w:p w14:paraId="56778B87" w14:textId="77777777" w:rsidR="00E11CB1" w:rsidRPr="00E77162" w:rsidRDefault="00E11CB1" w:rsidP="00E11CB1">
                            <w:pPr>
                              <w:spacing w:after="240" w:line="320" w:lineRule="exact"/>
                              <w:rPr>
                                <w:rFonts w:ascii="Arial" w:hAnsi="Arial"/>
                                <w:color w:val="141313"/>
                                <w:sz w:val="22"/>
                              </w:rPr>
                            </w:pPr>
                            <w:r>
                              <w:rPr>
                                <w:rFonts w:ascii="Arial" w:hAnsi="Arial"/>
                                <w:color w:val="141313"/>
                                <w:sz w:val="22"/>
                                <w:lang w:val="fr"/>
                              </w:rPr>
                              <w:t>Les acheteurs doivent répondre à des exigences d'admissibilité et de revenu :</w:t>
                            </w:r>
                          </w:p>
                          <w:p w14:paraId="43309874" w14:textId="77777777" w:rsidR="00E11CB1" w:rsidRPr="00E77162" w:rsidRDefault="00E11CB1" w:rsidP="00E11CB1">
                            <w:pPr>
                              <w:pStyle w:val="ListParagraph"/>
                              <w:numPr>
                                <w:ilvl w:val="0"/>
                                <w:numId w:val="2"/>
                              </w:numPr>
                              <w:spacing w:line="320" w:lineRule="exact"/>
                              <w:ind w:right="432"/>
                              <w:rPr>
                                <w:rFonts w:ascii="Arial" w:hAnsi="Arial"/>
                                <w:color w:val="141313"/>
                                <w:sz w:val="22"/>
                              </w:rPr>
                            </w:pPr>
                            <w:r>
                              <w:rPr>
                                <w:rFonts w:ascii="Arial" w:hAnsi="Arial"/>
                                <w:color w:val="141313"/>
                                <w:sz w:val="22"/>
                                <w:lang w:val="fr"/>
                              </w:rPr>
                              <w:t>Contribuer au moins 1 000 $ à l'achat de la maison</w:t>
                            </w:r>
                          </w:p>
                          <w:p w14:paraId="3A556EE3" w14:textId="77777777" w:rsidR="00E11CB1" w:rsidRPr="00E77162" w:rsidRDefault="00E11CB1" w:rsidP="00E11CB1">
                            <w:pPr>
                              <w:pStyle w:val="ListParagraph"/>
                              <w:numPr>
                                <w:ilvl w:val="0"/>
                                <w:numId w:val="2"/>
                              </w:numPr>
                              <w:spacing w:line="320" w:lineRule="exact"/>
                              <w:ind w:right="432"/>
                              <w:rPr>
                                <w:rFonts w:ascii="Arial" w:hAnsi="Arial"/>
                                <w:color w:val="141313"/>
                                <w:sz w:val="22"/>
                              </w:rPr>
                            </w:pPr>
                            <w:r>
                              <w:rPr>
                                <w:rFonts w:ascii="Arial" w:hAnsi="Arial"/>
                                <w:color w:val="141313"/>
                                <w:sz w:val="22"/>
                                <w:lang w:val="fr"/>
                              </w:rPr>
                              <w:t>Participer à la consultation de préachat pour acheteur de maison</w:t>
                            </w:r>
                          </w:p>
                          <w:p w14:paraId="7A8BBEA5" w14:textId="77777777" w:rsidR="00E11CB1" w:rsidRPr="00E77162" w:rsidRDefault="00E11CB1" w:rsidP="00E11CB1">
                            <w:pPr>
                              <w:pStyle w:val="ListParagraph"/>
                              <w:numPr>
                                <w:ilvl w:val="0"/>
                                <w:numId w:val="2"/>
                              </w:numPr>
                              <w:spacing w:line="320" w:lineRule="exact"/>
                              <w:ind w:right="432"/>
                              <w:rPr>
                                <w:rFonts w:ascii="Arial" w:hAnsi="Arial"/>
                                <w:color w:val="141313"/>
                                <w:sz w:val="22"/>
                              </w:rPr>
                            </w:pPr>
                            <w:r>
                              <w:rPr>
                                <w:rFonts w:ascii="Arial" w:hAnsi="Arial"/>
                                <w:color w:val="141313"/>
                                <w:sz w:val="22"/>
                                <w:lang w:val="fr"/>
                              </w:rPr>
                              <w:t xml:space="preserve">Habiter dans la maison comme votre résidence principale </w:t>
                            </w:r>
                          </w:p>
                          <w:p w14:paraId="5E1DCB62" w14:textId="77777777" w:rsidR="00E11CB1" w:rsidRPr="00E77162" w:rsidRDefault="00E11CB1" w:rsidP="00E11CB1">
                            <w:pPr>
                              <w:spacing w:line="320" w:lineRule="exact"/>
                              <w:rPr>
                                <w:rFonts w:ascii="Arial" w:hAnsi="Arial"/>
                                <w:color w:val="141313"/>
                                <w:sz w:val="22"/>
                              </w:rPr>
                            </w:pPr>
                          </w:p>
                          <w:p w14:paraId="381049CA" w14:textId="77777777" w:rsidR="00E11CB1" w:rsidRPr="00E77162" w:rsidRDefault="00E11CB1" w:rsidP="00E11CB1">
                            <w:pPr>
                              <w:spacing w:line="320" w:lineRule="exact"/>
                              <w:ind w:right="144"/>
                              <w:rPr>
                                <w:rFonts w:ascii="Arial" w:hAnsi="Arial"/>
                                <w:color w:val="141313"/>
                                <w:sz w:val="22"/>
                              </w:rPr>
                            </w:pPr>
                            <w:r>
                              <w:rPr>
                                <w:rFonts w:ascii="Arial" w:hAnsi="Arial"/>
                                <w:color w:val="141313"/>
                                <w:sz w:val="22"/>
                                <w:lang w:val="fr"/>
                              </w:rPr>
                              <w:t xml:space="preserve">[INSERT YOUR NAME HERE] s'est engagé à aider nos voisins. Nous pouvons vous aider à réduire vos coûts d'emprunt si vous avez droit au programme </w:t>
                            </w:r>
                            <w:proofErr w:type="spellStart"/>
                            <w:r>
                              <w:rPr>
                                <w:rFonts w:ascii="Arial" w:hAnsi="Arial"/>
                                <w:color w:val="141313"/>
                                <w:sz w:val="22"/>
                                <w:lang w:val="fr"/>
                              </w:rPr>
                              <w:t>Downpayment</w:t>
                            </w:r>
                            <w:proofErr w:type="spellEnd"/>
                            <w:r>
                              <w:rPr>
                                <w:rFonts w:ascii="Arial" w:hAnsi="Arial"/>
                                <w:color w:val="141313"/>
                                <w:sz w:val="22"/>
                                <w:lang w:val="fr"/>
                              </w:rPr>
                              <w:t xml:space="preserve"> Plus. En 2017, vous pourriez recevoir jusqu'à 6 000 $ pour l'achat d'une maison !</w:t>
                            </w:r>
                          </w:p>
                          <w:p w14:paraId="63EBA665" w14:textId="77777777" w:rsidR="00E11CB1" w:rsidRPr="00E77162" w:rsidRDefault="00E11CB1" w:rsidP="00E11CB1">
                            <w:pPr>
                              <w:tabs>
                                <w:tab w:val="left" w:pos="540"/>
                                <w:tab w:val="left" w:pos="720"/>
                              </w:tabs>
                              <w:ind w:hanging="720"/>
                              <w:rPr>
                                <w:color w:val="141313"/>
                              </w:rPr>
                            </w:pPr>
                          </w:p>
                          <w:p w14:paraId="69CB296B" w14:textId="77777777" w:rsidR="00CF49B9" w:rsidRPr="00E77162" w:rsidRDefault="00CF49B9" w:rsidP="00CF49B9">
                            <w:pPr>
                              <w:tabs>
                                <w:tab w:val="left" w:pos="540"/>
                                <w:tab w:val="left" w:pos="720"/>
                              </w:tabs>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27" type="#_x0000_t202" style="position:absolute;margin-left:315pt;margin-top:81pt;width:234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" filled="f" stroked="f">
                <v:path arrowok="t"/>
                <v:textbox inset="0,0,0,0">
                  <w:txbxContent>
                    <w:p w14:paraId="0DA4A948" w14:textId="77777777" w:rsidR="00E11CB1" w:rsidRPr="00E77162" w:rsidRDefault="00E11CB1" w:rsidP="00E11CB1">
                      <w:pPr>
                        <w:tabs>
                          <w:tab w:val="left" w:pos="90"/>
                        </w:tabs>
                        <w:spacing w:line="320" w:lineRule="exact"/>
                        <w:ind w:right="-90"/>
                        <w:rPr>
                          <w:rFonts w:ascii="Arial" w:hAnsi="Arial"/>
                          <w:color w:val="141313"/>
                          <w:sz w:val="22"/>
                        </w:rPr>
                      </w:pPr>
                      <w:r>
                        <w:rPr>
                          <w:rFonts w:ascii="Arial" w:hAnsi="Arial"/>
                          <w:color w:val="141313"/>
                          <w:sz w:val="22"/>
                          <w:lang w:val="fr"/>
                        </w:rPr>
                        <w:t xml:space="preserve">Si vous voulez acheter une maison et avez un revenu stable et un bon crédit [INSERT YOUR NAME HERE] et la banque Federal Home Loan Bank de Chicago peut vous aider. </w:t>
                      </w:r>
                    </w:p>
                    <w:p w14:paraId="00FEE555" w14:textId="77777777" w:rsidR="00E11CB1" w:rsidRPr="00E77162" w:rsidRDefault="00E11CB1" w:rsidP="00E11CB1">
                      <w:pPr>
                        <w:tabs>
                          <w:tab w:val="left" w:pos="90"/>
                        </w:tabs>
                        <w:spacing w:line="320" w:lineRule="exact"/>
                        <w:ind w:right="-90"/>
                        <w:rPr>
                          <w:rFonts w:ascii="Arial" w:hAnsi="Arial"/>
                          <w:color w:val="141313"/>
                          <w:sz w:val="22"/>
                        </w:rPr>
                      </w:pPr>
                    </w:p>
                    <w:p w14:paraId="4DB0ADDE" w14:textId="77777777" w:rsidR="00E11CB1" w:rsidRPr="00E77162" w:rsidRDefault="00E11CB1" w:rsidP="00E11CB1">
                      <w:pPr>
                        <w:spacing w:line="320" w:lineRule="exact"/>
                        <w:ind w:right="187"/>
                        <w:rPr>
                          <w:rFonts w:ascii="Arial" w:hAnsi="Arial"/>
                          <w:color w:val="141313"/>
                          <w:sz w:val="22"/>
                        </w:rPr>
                      </w:pPr>
                      <w:r>
                        <w:rPr>
                          <w:rFonts w:ascii="Arial" w:hAnsi="Arial"/>
                          <w:color w:val="141313"/>
                          <w:sz w:val="22"/>
                          <w:lang w:val="fr"/>
                        </w:rPr>
                        <w:t>Grâce au programme* d'apport initial Downpayment Plus</w:t>
                      </w:r>
                      <w:r>
                        <w:rPr>
                          <w:rFonts w:ascii="Arial" w:hAnsi="Arial"/>
                          <w:color w:val="141313"/>
                          <w:sz w:val="22"/>
                          <w:vertAlign w:val="superscript"/>
                          <w:lang w:val="fr"/>
                        </w:rPr>
                        <w:t>®</w:t>
                      </w:r>
                      <w:r>
                        <w:rPr>
                          <w:rFonts w:ascii="Arial" w:hAnsi="Arial"/>
                          <w:color w:val="141313"/>
                          <w:sz w:val="22"/>
                          <w:lang w:val="fr"/>
                        </w:rPr>
                        <w:t>, jusqu'à 6 000 $ peuvent être rendus disponibles pour les acheteurs de maison admissibles en 2017, qui seront à utiliser pour l'apport initial et les frais de clôture. Demandez à l'un de nos agents de crédit dès aujourd'hui ce que recouvre le programme Downpayment Plus et découvrez si vous êtes admissible.</w:t>
                      </w:r>
                    </w:p>
                    <w:p w14:paraId="0E0AFC23" w14:textId="77777777" w:rsidR="00E11CB1" w:rsidRPr="00E77162" w:rsidRDefault="00E11CB1" w:rsidP="00E11CB1">
                      <w:pPr>
                        <w:spacing w:line="320" w:lineRule="exact"/>
                        <w:rPr>
                          <w:rFonts w:ascii="Arial" w:hAnsi="Arial"/>
                          <w:color w:val="141313"/>
                          <w:sz w:val="22"/>
                        </w:rPr>
                      </w:pPr>
                    </w:p>
                    <w:p w14:paraId="56778B87" w14:textId="77777777" w:rsidR="00E11CB1" w:rsidRPr="00E77162" w:rsidRDefault="00E11CB1" w:rsidP="00E11CB1">
                      <w:pPr>
                        <w:spacing w:after="240" w:line="320" w:lineRule="exact"/>
                        <w:rPr>
                          <w:rFonts w:ascii="Arial" w:hAnsi="Arial"/>
                          <w:color w:val="141313"/>
                          <w:sz w:val="22"/>
                        </w:rPr>
                      </w:pPr>
                      <w:r>
                        <w:rPr>
                          <w:rFonts w:ascii="Arial" w:hAnsi="Arial"/>
                          <w:color w:val="141313"/>
                          <w:sz w:val="22"/>
                          <w:lang w:val="fr"/>
                        </w:rPr>
                        <w:t>Les acheteurs doivent répondre à des exigences d'admissibilité et de revenu :</w:t>
                      </w:r>
                    </w:p>
                    <w:p w14:paraId="43309874" w14:textId="77777777" w:rsidR="00E11CB1" w:rsidRPr="00E77162" w:rsidRDefault="00E11CB1" w:rsidP="00E11CB1">
                      <w:pPr>
                        <w:pStyle w:val="ListParagraph"/>
                        <w:numPr>
                          <w:ilvl w:val="0"/>
                          <w:numId w:val="2"/>
                        </w:numPr>
                        <w:spacing w:line="320" w:lineRule="exact"/>
                        <w:ind w:right="432"/>
                        <w:rPr>
                          <w:rFonts w:ascii="Arial" w:hAnsi="Arial"/>
                          <w:color w:val="141313"/>
                          <w:sz w:val="22"/>
                        </w:rPr>
                      </w:pPr>
                      <w:r>
                        <w:rPr>
                          <w:rFonts w:ascii="Arial" w:hAnsi="Arial"/>
                          <w:color w:val="141313"/>
                          <w:sz w:val="22"/>
                          <w:lang w:val="fr"/>
                        </w:rPr>
                        <w:t>Contribuer au moins 1 000 $ à l'achat de la maison</w:t>
                      </w:r>
                    </w:p>
                    <w:p w14:paraId="3A556EE3" w14:textId="77777777" w:rsidR="00E11CB1" w:rsidRPr="00E77162" w:rsidRDefault="00E11CB1" w:rsidP="00E11CB1">
                      <w:pPr>
                        <w:pStyle w:val="ListParagraph"/>
                        <w:numPr>
                          <w:ilvl w:val="0"/>
                          <w:numId w:val="2"/>
                        </w:numPr>
                        <w:spacing w:line="320" w:lineRule="exact"/>
                        <w:ind w:right="432"/>
                        <w:rPr>
                          <w:rFonts w:ascii="Arial" w:hAnsi="Arial"/>
                          <w:color w:val="141313"/>
                          <w:sz w:val="22"/>
                        </w:rPr>
                      </w:pPr>
                      <w:r>
                        <w:rPr>
                          <w:rFonts w:ascii="Arial" w:hAnsi="Arial"/>
                          <w:color w:val="141313"/>
                          <w:sz w:val="22"/>
                          <w:lang w:val="fr"/>
                        </w:rPr>
                        <w:t>Participer à la consultation de préachat pour acheteur de maison</w:t>
                      </w:r>
                    </w:p>
                    <w:p w14:paraId="7A8BBEA5" w14:textId="77777777" w:rsidR="00E11CB1" w:rsidRPr="00E77162" w:rsidRDefault="00E11CB1" w:rsidP="00E11CB1">
                      <w:pPr>
                        <w:pStyle w:val="ListParagraph"/>
                        <w:numPr>
                          <w:ilvl w:val="0"/>
                          <w:numId w:val="2"/>
                        </w:numPr>
                        <w:spacing w:line="320" w:lineRule="exact"/>
                        <w:ind w:right="432"/>
                        <w:rPr>
                          <w:rFonts w:ascii="Arial" w:hAnsi="Arial"/>
                          <w:color w:val="141313"/>
                          <w:sz w:val="22"/>
                        </w:rPr>
                      </w:pPr>
                      <w:r>
                        <w:rPr>
                          <w:rFonts w:ascii="Arial" w:hAnsi="Arial"/>
                          <w:color w:val="141313"/>
                          <w:sz w:val="22"/>
                          <w:lang w:val="fr"/>
                        </w:rPr>
                        <w:t xml:space="preserve">Habiter dans la maison comme votre résidence principale </w:t>
                      </w:r>
                    </w:p>
                    <w:p w14:paraId="5E1DCB62" w14:textId="77777777" w:rsidR="00E11CB1" w:rsidRPr="00E77162" w:rsidRDefault="00E11CB1" w:rsidP="00E11CB1">
                      <w:pPr>
                        <w:spacing w:line="320" w:lineRule="exact"/>
                        <w:rPr>
                          <w:rFonts w:ascii="Arial" w:hAnsi="Arial"/>
                          <w:color w:val="141313"/>
                          <w:sz w:val="22"/>
                        </w:rPr>
                      </w:pPr>
                    </w:p>
                    <w:p w14:paraId="381049CA" w14:textId="77777777" w:rsidR="00E11CB1" w:rsidRPr="00E77162" w:rsidRDefault="00E11CB1" w:rsidP="00E11CB1">
                      <w:pPr>
                        <w:spacing w:line="320" w:lineRule="exact"/>
                        <w:ind w:right="144"/>
                        <w:rPr>
                          <w:rFonts w:ascii="Arial" w:hAnsi="Arial"/>
                          <w:color w:val="141313"/>
                          <w:sz w:val="22"/>
                        </w:rPr>
                      </w:pPr>
                      <w:r>
                        <w:rPr>
                          <w:rFonts w:ascii="Arial" w:hAnsi="Arial"/>
                          <w:color w:val="141313"/>
                          <w:sz w:val="22"/>
                          <w:lang w:val="fr"/>
                        </w:rPr>
                        <w:t>[INSERT YOUR NAME HERE] s'est engagé à aider nos voisins. Nous pouvons vous aider à réduire vos coûts d'emprunt si vous avez droit au programme Downpayment Plus. En 2017, vous pourriez recevoir jusqu'à 6 000 $ pour l'achat d'une maison !</w:t>
                      </w:r>
                    </w:p>
                    <w:p w14:paraId="63EBA665" w14:textId="77777777" w:rsidR="00E11CB1" w:rsidRPr="00E77162" w:rsidRDefault="00E11CB1" w:rsidP="00E11CB1">
                      <w:pPr>
                        <w:tabs>
                          <w:tab w:val="left" w:pos="540"/>
                          <w:tab w:val="left" w:pos="720"/>
                        </w:tabs>
                        <w:ind w:hanging="720"/>
                        <w:rPr>
                          <w:color w:val="141313"/>
                        </w:rPr>
                      </w:pPr>
                    </w:p>
                    <w:p w14:paraId="69CB296B" w14:textId="77777777" w:rsidR="00CF49B9" w:rsidRPr="00E77162" w:rsidRDefault="00CF49B9" w:rsidP="00CF49B9">
                      <w:pPr>
                        <w:tabs>
                          <w:tab w:val="left" w:pos="540"/>
                          <w:tab w:val="left" w:pos="720"/>
                        </w:tabs>
                        <w:ind w:hanging="720"/>
                        <w:rPr>
                          <w:color w:val="141313"/>
                        </w:rPr>
                      </w:pPr>
                    </w:p>
                  </w:txbxContent>
                </v:textbox>
                <w10:wrap type="square"/>
              </v:shape>
            </w:pict>
          </mc:Fallback>
        </mc:AlternateContent>
      </w:r>
      <w:r w:rsidR="00133CA3">
        <w:rPr>
          <w:noProof/>
        </w:rPr>
        <mc:AlternateContent>
          <mc:Choice Requires="wps">
            <w:drawing>
              <wp:anchor distT="0" distB="0" distL="114300" distR="114300" simplePos="0" relativeHeight="251663360" behindDoc="0" locked="0" layoutInCell="1" allowOverlap="1" wp14:anchorId="1A56178B" wp14:editId="73D1E49E">
                <wp:simplePos x="0" y="0"/>
                <wp:positionH relativeFrom="column">
                  <wp:posOffset>4000500</wp:posOffset>
                </wp:positionH>
                <wp:positionV relativeFrom="paragraph">
                  <wp:posOffset>8229600</wp:posOffset>
                </wp:positionV>
                <wp:extent cx="2971800" cy="800100"/>
                <wp:effectExtent l="0" t="0" r="0" b="1270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B40E98" w14:textId="77777777" w:rsidR="00E11CB1" w:rsidRPr="00E77162" w:rsidRDefault="00E11CB1" w:rsidP="00E11CB1">
                            <w:pPr>
                              <w:spacing w:line="200" w:lineRule="exact"/>
                              <w:rPr>
                                <w:rFonts w:ascii="Arial" w:hAnsi="Arial"/>
                                <w:color w:val="141313"/>
                              </w:rPr>
                            </w:pPr>
                            <w:r>
                              <w:rPr>
                                <w:rFonts w:ascii="Arial" w:hAnsi="Arial"/>
                                <w:color w:val="141313"/>
                                <w:sz w:val="16"/>
                                <w:lang w:val="fr"/>
                              </w:rPr>
                              <w:t xml:space="preserve">* </w:t>
                            </w:r>
                            <w:proofErr w:type="spellStart"/>
                            <w:r>
                              <w:rPr>
                                <w:rFonts w:ascii="Arial" w:hAnsi="Arial"/>
                                <w:color w:val="141313"/>
                                <w:sz w:val="16"/>
                                <w:lang w:val="fr"/>
                              </w:rPr>
                              <w:t>Downpayment</w:t>
                            </w:r>
                            <w:proofErr w:type="spellEnd"/>
                            <w:r>
                              <w:rPr>
                                <w:rFonts w:ascii="Arial" w:hAnsi="Arial"/>
                                <w:color w:val="141313"/>
                                <w:sz w:val="16"/>
                                <w:lang w:val="fr"/>
                              </w:rPr>
                              <w:t xml:space="preserve"> Plus est un programme de la banque </w:t>
                            </w:r>
                            <w:proofErr w:type="spellStart"/>
                            <w:r>
                              <w:rPr>
                                <w:rFonts w:ascii="Arial" w:hAnsi="Arial"/>
                                <w:color w:val="141313"/>
                                <w:sz w:val="16"/>
                                <w:lang w:val="fr"/>
                              </w:rPr>
                              <w:t>Federal</w:t>
                            </w:r>
                            <w:proofErr w:type="spellEnd"/>
                            <w:r>
                              <w:rPr>
                                <w:rFonts w:ascii="Arial" w:hAnsi="Arial"/>
                                <w:color w:val="141313"/>
                                <w:sz w:val="16"/>
                                <w:lang w:val="fr"/>
                              </w:rPr>
                              <w:t xml:space="preserve"> Home </w:t>
                            </w:r>
                            <w:proofErr w:type="spellStart"/>
                            <w:r>
                              <w:rPr>
                                <w:rFonts w:ascii="Arial" w:hAnsi="Arial"/>
                                <w:color w:val="141313"/>
                                <w:sz w:val="16"/>
                                <w:lang w:val="fr"/>
                              </w:rPr>
                              <w:t>Loan</w:t>
                            </w:r>
                            <w:proofErr w:type="spellEnd"/>
                            <w:r>
                              <w:rPr>
                                <w:rFonts w:ascii="Arial" w:hAnsi="Arial"/>
                                <w:color w:val="141313"/>
                                <w:sz w:val="16"/>
                                <w:lang w:val="fr"/>
                              </w:rPr>
                              <w:t xml:space="preserve"> Bank de Chicago. Des restrictions s'appliquent. Veuillez consulter le site Web de la banque </w:t>
                            </w:r>
                            <w:proofErr w:type="spellStart"/>
                            <w:r>
                              <w:rPr>
                                <w:rFonts w:ascii="Arial" w:hAnsi="Arial"/>
                                <w:color w:val="141313"/>
                                <w:sz w:val="16"/>
                                <w:lang w:val="fr"/>
                              </w:rPr>
                              <w:t>Federal</w:t>
                            </w:r>
                            <w:proofErr w:type="spellEnd"/>
                            <w:r>
                              <w:rPr>
                                <w:rFonts w:ascii="Arial" w:hAnsi="Arial"/>
                                <w:color w:val="141313"/>
                                <w:sz w:val="16"/>
                                <w:lang w:val="fr"/>
                              </w:rPr>
                              <w:t xml:space="preserve"> Home </w:t>
                            </w:r>
                            <w:proofErr w:type="spellStart"/>
                            <w:r>
                              <w:rPr>
                                <w:rFonts w:ascii="Arial" w:hAnsi="Arial"/>
                                <w:color w:val="141313"/>
                                <w:sz w:val="16"/>
                                <w:lang w:val="fr"/>
                              </w:rPr>
                              <w:t>Loan</w:t>
                            </w:r>
                            <w:proofErr w:type="spellEnd"/>
                            <w:r>
                              <w:rPr>
                                <w:rFonts w:ascii="Arial" w:hAnsi="Arial"/>
                                <w:color w:val="141313"/>
                                <w:sz w:val="16"/>
                                <w:lang w:val="fr"/>
                              </w:rPr>
                              <w:t xml:space="preserve"> Bank de Chicago à l'adresse www.fhlbc.com pour répondre à toutes les exigences. «</w:t>
                            </w:r>
                            <w:proofErr w:type="spellStart"/>
                            <w:r>
                              <w:rPr>
                                <w:rFonts w:ascii="Arial" w:hAnsi="Arial"/>
                                <w:color w:val="141313"/>
                                <w:sz w:val="16"/>
                                <w:lang w:val="fr"/>
                              </w:rPr>
                              <w:t>Downpayment</w:t>
                            </w:r>
                            <w:proofErr w:type="spellEnd"/>
                            <w:r>
                              <w:rPr>
                                <w:rFonts w:ascii="Arial" w:hAnsi="Arial"/>
                                <w:color w:val="141313"/>
                                <w:sz w:val="16"/>
                                <w:lang w:val="fr"/>
                              </w:rPr>
                              <w:t xml:space="preserve"> Plus» est une marque déposée de la banque </w:t>
                            </w:r>
                            <w:proofErr w:type="spellStart"/>
                            <w:r>
                              <w:rPr>
                                <w:rFonts w:ascii="Arial" w:hAnsi="Arial"/>
                                <w:color w:val="141313"/>
                                <w:sz w:val="16"/>
                                <w:lang w:val="fr"/>
                              </w:rPr>
                              <w:t>Federal</w:t>
                            </w:r>
                            <w:proofErr w:type="spellEnd"/>
                            <w:r>
                              <w:rPr>
                                <w:rFonts w:ascii="Arial" w:hAnsi="Arial"/>
                                <w:color w:val="141313"/>
                                <w:sz w:val="16"/>
                                <w:lang w:val="fr"/>
                              </w:rPr>
                              <w:t xml:space="preserve"> Home </w:t>
                            </w:r>
                            <w:proofErr w:type="spellStart"/>
                            <w:r>
                              <w:rPr>
                                <w:rFonts w:ascii="Arial" w:hAnsi="Arial"/>
                                <w:color w:val="141313"/>
                                <w:sz w:val="16"/>
                                <w:lang w:val="fr"/>
                              </w:rPr>
                              <w:t>Loan</w:t>
                            </w:r>
                            <w:proofErr w:type="spellEnd"/>
                            <w:r>
                              <w:rPr>
                                <w:rFonts w:ascii="Arial" w:hAnsi="Arial"/>
                                <w:color w:val="141313"/>
                                <w:sz w:val="16"/>
                                <w:lang w:val="fr"/>
                              </w:rPr>
                              <w:t xml:space="preserve"> Bank de Chicago.</w:t>
                            </w:r>
                          </w:p>
                          <w:p w14:paraId="3EA0B5EF" w14:textId="77777777" w:rsidR="00E11CB1" w:rsidRPr="00E77162" w:rsidRDefault="00E11CB1" w:rsidP="00E11CB1">
                            <w:pPr>
                              <w:ind w:hanging="720"/>
                              <w:rPr>
                                <w:color w:val="141313"/>
                              </w:rPr>
                            </w:pPr>
                          </w:p>
                          <w:p w14:paraId="2670AD11" w14:textId="77777777" w:rsidR="00CF49B9" w:rsidRPr="00E77162" w:rsidRDefault="00CF49B9" w:rsidP="00CF49B9">
                            <w:pPr>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margin-left:315pt;margin-top:9in;width:234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" filled="f" stroked="f">
                <v:path arrowok="t"/>
                <v:textbox inset="0,0,0,0">
                  <w:txbxContent>
                    <w:p w14:paraId="48B40E98" w14:textId="77777777" w:rsidR="00E11CB1" w:rsidRPr="00E77162" w:rsidRDefault="00E11CB1" w:rsidP="00E11CB1">
                      <w:pPr>
                        <w:spacing w:line="200" w:lineRule="exact"/>
                        <w:rPr>
                          <w:rFonts w:ascii="Arial" w:hAnsi="Arial"/>
                          <w:color w:val="141313"/>
                        </w:rPr>
                      </w:pPr>
                      <w:r>
                        <w:rPr>
                          <w:rFonts w:ascii="Arial" w:hAnsi="Arial"/>
                          <w:color w:val="141313"/>
                          <w:sz w:val="16"/>
                          <w:lang w:val="fr"/>
                        </w:rPr>
                        <w:t>* Downpayment Plus est un programme de la banque Federal Home Loan Bank de Chicago. Des restrictions s'appliquent. Veuillez consulter le site Web de la banque Federal Home Loan Bank de Chicago à l'adresse www.fhlbc.com pour répondre à toutes les exigences. «Downpayment Plus» est une marque déposée de la banque Federal Home Loan Bank de Chicago.</w:t>
                      </w:r>
                    </w:p>
                    <w:p w14:paraId="3EA0B5EF" w14:textId="77777777" w:rsidR="00E11CB1" w:rsidRPr="00E77162" w:rsidRDefault="00E11CB1" w:rsidP="00E11CB1">
                      <w:pPr>
                        <w:ind w:hanging="720"/>
                        <w:rPr>
                          <w:color w:val="141313"/>
                        </w:rPr>
                      </w:pPr>
                    </w:p>
                    <w:p w14:paraId="2670AD11" w14:textId="77777777" w:rsidR="00CF49B9" w:rsidRPr="00E77162" w:rsidRDefault="00CF49B9" w:rsidP="00CF49B9">
                      <w:pPr>
                        <w:ind w:hanging="720"/>
                        <w:rPr>
                          <w:color w:val="141313"/>
                        </w:rPr>
                      </w:pPr>
                    </w:p>
                  </w:txbxContent>
                </v:textbox>
                <w10:wrap type="square"/>
              </v:shape>
            </w:pict>
          </mc:Fallback>
        </mc:AlternateContent>
      </w:r>
      <w:r w:rsidR="00133CA3">
        <w:rPr>
          <w:noProof/>
        </w:rPr>
        <mc:AlternateContent>
          <mc:Choice Requires="wps">
            <w:drawing>
              <wp:anchor distT="0" distB="0" distL="114300" distR="114300" simplePos="0" relativeHeight="251659264" behindDoc="0" locked="0" layoutInCell="1" allowOverlap="1" wp14:anchorId="563C7948" wp14:editId="6905B0F8">
                <wp:simplePos x="0" y="0"/>
                <wp:positionH relativeFrom="column">
                  <wp:posOffset>4000500</wp:posOffset>
                </wp:positionH>
                <wp:positionV relativeFrom="paragraph">
                  <wp:posOffset>0</wp:posOffset>
                </wp:positionV>
                <wp:extent cx="2971800" cy="571500"/>
                <wp:effectExtent l="0" t="0" r="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C165D7" w14:textId="77777777" w:rsidR="00E11CB1" w:rsidRPr="00610DB1" w:rsidRDefault="00E11CB1" w:rsidP="00E11CB1">
                            <w:pPr>
                              <w:ind w:left="720" w:hanging="720"/>
                              <w:rPr>
                                <w:rFonts w:ascii="Arial" w:hAnsi="Arial"/>
                                <w:sz w:val="28"/>
                              </w:rPr>
                            </w:pPr>
                            <w:r>
                              <w:rPr>
                                <w:rFonts w:ascii="Arial" w:hAnsi="Arial"/>
                                <w:sz w:val="28"/>
                                <w:lang w:val="fr"/>
                              </w:rPr>
                              <w:t>INSÉREZ VOTRE LOGO ICI</w:t>
                            </w:r>
                          </w:p>
                          <w:p w14:paraId="6EE205F5" w14:textId="77777777" w:rsidR="00CF49B9" w:rsidRDefault="00CF49B9"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9" type="#_x0000_t202" style="position:absolute;margin-left:315pt;margin-top:0;width:23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" filled="f" stroked="f">
                <v:path arrowok="t"/>
                <v:textbox inset="0,0,0,0">
                  <w:txbxContent>
                    <w:p w14:paraId="1BC165D7" w14:textId="77777777" w:rsidR="00E11CB1" w:rsidRPr="00610DB1" w:rsidRDefault="00E11CB1" w:rsidP="00E11CB1">
                      <w:pPr>
                        <w:ind w:left="720" w:hanging="720"/>
                        <w:rPr>
                          <w:rFonts w:ascii="Arial" w:hAnsi="Arial"/>
                          <w:sz w:val="28"/>
                        </w:rPr>
                      </w:pPr>
                      <w:r>
                        <w:rPr>
                          <w:rFonts w:ascii="Arial" w:hAnsi="Arial"/>
                          <w:sz w:val="28"/>
                          <w:lang w:val="fr"/>
                        </w:rPr>
                        <w:t>INSÉREZ VOTRE LOGO ICI</w:t>
                      </w:r>
                    </w:p>
                    <w:p w14:paraId="6EE205F5" w14:textId="77777777" w:rsidR="00CF49B9" w:rsidRDefault="00CF49B9" w:rsidP="00CF49B9">
                      <w:pPr>
                        <w:ind w:hanging="720"/>
                      </w:pPr>
                    </w:p>
                  </w:txbxContent>
                </v:textbox>
                <w10:wrap type="square"/>
              </v:shape>
            </w:pict>
          </mc:Fallback>
        </mc:AlternateContent>
      </w:r>
    </w:p>
    <w:sectPr w:rsidR="00EA256C" w:rsidSect="00CF49B9">
      <w:pgSz w:w="12240" w:h="15840"/>
      <w:pgMar w:top="1008" w:right="504" w:bottom="1008" w:left="50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D31B2"/>
    <w:multiLevelType w:val="hybridMultilevel"/>
    <w:tmpl w:val="6F56CEF0"/>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
    <w:nsid w:val="748137DD"/>
    <w:multiLevelType w:val="hybridMultilevel"/>
    <w:tmpl w:val="C26AFCD4"/>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B9"/>
    <w:rsid w:val="00090EB2"/>
    <w:rsid w:val="00133CA3"/>
    <w:rsid w:val="00283479"/>
    <w:rsid w:val="005F18B4"/>
    <w:rsid w:val="008129EA"/>
    <w:rsid w:val="009B407D"/>
    <w:rsid w:val="009E11D1"/>
    <w:rsid w:val="00A3270E"/>
    <w:rsid w:val="00B172B9"/>
    <w:rsid w:val="00C551F4"/>
    <w:rsid w:val="00CF49B9"/>
    <w:rsid w:val="00E11CB1"/>
    <w:rsid w:val="00E65FA5"/>
    <w:rsid w:val="00E77162"/>
    <w:rsid w:val="00EA2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C1CA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B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RHB-head-L2">
    <w:name w:val="HR.HB - head - L2"/>
    <w:basedOn w:val="Normal"/>
    <w:qFormat/>
    <w:rsid w:val="00A3270E"/>
    <w:pPr>
      <w:spacing w:after="160" w:line="320" w:lineRule="exact"/>
    </w:pPr>
    <w:rPr>
      <w:rFonts w:ascii="Arial" w:hAnsi="Arial"/>
      <w:b/>
      <w:bCs/>
      <w:color w:val="984806"/>
      <w:kern w:val="24"/>
    </w:rPr>
  </w:style>
  <w:style w:type="paragraph" w:customStyle="1" w:styleId="HRHB-head-L2b">
    <w:name w:val="HR.HB - head - L2b"/>
    <w:next w:val="Normal"/>
    <w:autoRedefine/>
    <w:qFormat/>
    <w:rsid w:val="00A3270E"/>
    <w:pPr>
      <w:spacing w:before="320" w:after="120" w:line="320" w:lineRule="exact"/>
    </w:pPr>
    <w:rPr>
      <w:rFonts w:ascii="Arial" w:hAnsi="Arial"/>
      <w:b/>
      <w:bCs/>
      <w:color w:val="984806"/>
      <w:kern w:val="24"/>
      <w:sz w:val="24"/>
      <w:szCs w:val="24"/>
    </w:rPr>
  </w:style>
  <w:style w:type="paragraph" w:customStyle="1" w:styleId="HRHB-head-L2a">
    <w:name w:val="HR.HB - head - L2a"/>
    <w:next w:val="Normal"/>
    <w:qFormat/>
    <w:rsid w:val="00A3270E"/>
    <w:pPr>
      <w:spacing w:after="120" w:line="320" w:lineRule="exact"/>
    </w:pPr>
    <w:rPr>
      <w:rFonts w:ascii="Arial" w:hAnsi="Arial"/>
      <w:b/>
      <w:bCs/>
      <w:color w:val="984806"/>
      <w:kern w:val="24"/>
      <w:sz w:val="24"/>
      <w:szCs w:val="24"/>
    </w:rPr>
  </w:style>
  <w:style w:type="paragraph" w:styleId="BalloonText">
    <w:name w:val="Balloon Text"/>
    <w:basedOn w:val="Normal"/>
    <w:link w:val="BalloonTextChar"/>
    <w:uiPriority w:val="99"/>
    <w:semiHidden/>
    <w:unhideWhenUsed/>
    <w:rsid w:val="00CF49B9"/>
    <w:rPr>
      <w:rFonts w:ascii="Lucida Grande" w:hAnsi="Lucida Grande" w:cs="Lucida Grande"/>
      <w:sz w:val="18"/>
      <w:szCs w:val="18"/>
    </w:rPr>
  </w:style>
  <w:style w:type="character" w:customStyle="1" w:styleId="BalloonTextChar">
    <w:name w:val="Balloon Text Char"/>
    <w:link w:val="BalloonText"/>
    <w:uiPriority w:val="99"/>
    <w:semiHidden/>
    <w:rsid w:val="00CF49B9"/>
    <w:rPr>
      <w:rFonts w:ascii="Lucida Grande" w:hAnsi="Lucida Grande" w:cs="Lucida Grande"/>
      <w:sz w:val="18"/>
      <w:szCs w:val="18"/>
    </w:rPr>
  </w:style>
  <w:style w:type="paragraph" w:styleId="ListParagraph">
    <w:name w:val="List Paragraph"/>
    <w:basedOn w:val="Normal"/>
    <w:uiPriority w:val="34"/>
    <w:qFormat/>
    <w:rsid w:val="00CF49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B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RHB-head-L2">
    <w:name w:val="HR.HB - head - L2"/>
    <w:basedOn w:val="Normal"/>
    <w:qFormat/>
    <w:rsid w:val="00A3270E"/>
    <w:pPr>
      <w:spacing w:after="160" w:line="320" w:lineRule="exact"/>
    </w:pPr>
    <w:rPr>
      <w:rFonts w:ascii="Arial" w:hAnsi="Arial"/>
      <w:b/>
      <w:bCs/>
      <w:color w:val="984806"/>
      <w:kern w:val="24"/>
    </w:rPr>
  </w:style>
  <w:style w:type="paragraph" w:customStyle="1" w:styleId="HRHB-head-L2b">
    <w:name w:val="HR.HB - head - L2b"/>
    <w:next w:val="Normal"/>
    <w:autoRedefine/>
    <w:qFormat/>
    <w:rsid w:val="00A3270E"/>
    <w:pPr>
      <w:spacing w:before="320" w:after="120" w:line="320" w:lineRule="exact"/>
    </w:pPr>
    <w:rPr>
      <w:rFonts w:ascii="Arial" w:hAnsi="Arial"/>
      <w:b/>
      <w:bCs/>
      <w:color w:val="984806"/>
      <w:kern w:val="24"/>
      <w:sz w:val="24"/>
      <w:szCs w:val="24"/>
    </w:rPr>
  </w:style>
  <w:style w:type="paragraph" w:customStyle="1" w:styleId="HRHB-head-L2a">
    <w:name w:val="HR.HB - head - L2a"/>
    <w:next w:val="Normal"/>
    <w:qFormat/>
    <w:rsid w:val="00A3270E"/>
    <w:pPr>
      <w:spacing w:after="120" w:line="320" w:lineRule="exact"/>
    </w:pPr>
    <w:rPr>
      <w:rFonts w:ascii="Arial" w:hAnsi="Arial"/>
      <w:b/>
      <w:bCs/>
      <w:color w:val="984806"/>
      <w:kern w:val="24"/>
      <w:sz w:val="24"/>
      <w:szCs w:val="24"/>
    </w:rPr>
  </w:style>
  <w:style w:type="paragraph" w:styleId="BalloonText">
    <w:name w:val="Balloon Text"/>
    <w:basedOn w:val="Normal"/>
    <w:link w:val="BalloonTextChar"/>
    <w:uiPriority w:val="99"/>
    <w:semiHidden/>
    <w:unhideWhenUsed/>
    <w:rsid w:val="00CF49B9"/>
    <w:rPr>
      <w:rFonts w:ascii="Lucida Grande" w:hAnsi="Lucida Grande" w:cs="Lucida Grande"/>
      <w:sz w:val="18"/>
      <w:szCs w:val="18"/>
    </w:rPr>
  </w:style>
  <w:style w:type="character" w:customStyle="1" w:styleId="BalloonTextChar">
    <w:name w:val="Balloon Text Char"/>
    <w:link w:val="BalloonText"/>
    <w:uiPriority w:val="99"/>
    <w:semiHidden/>
    <w:rsid w:val="00CF49B9"/>
    <w:rPr>
      <w:rFonts w:ascii="Lucida Grande" w:hAnsi="Lucida Grande" w:cs="Lucida Grande"/>
      <w:sz w:val="18"/>
      <w:szCs w:val="18"/>
    </w:rPr>
  </w:style>
  <w:style w:type="paragraph" w:styleId="ListParagraph">
    <w:name w:val="List Paragraph"/>
    <w:basedOn w:val="Normal"/>
    <w:uiPriority w:val="34"/>
    <w:qFormat/>
    <w:rsid w:val="00CF49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F52D5B638BB04BB9412175CA9C4785" ma:contentTypeVersion="2" ma:contentTypeDescription="Create a new document." ma:contentTypeScope="" ma:versionID="22faff6f80de1a3c9d5cf8d8cd3877f4">
  <xsd:schema xmlns:xsd="http://www.w3.org/2001/XMLSchema" xmlns:xs="http://www.w3.org/2001/XMLSchema" xmlns:p="http://schemas.microsoft.com/office/2006/metadata/properties" xmlns:ns1="http://schemas.microsoft.com/sharepoint/v3" targetNamespace="http://schemas.microsoft.com/office/2006/metadata/properties" ma:root="true" ma:fieldsID="b9f43d32551fe4bf81eaa62028b812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9DB5D4-3D17-4BC2-82D6-732CA42C0318}">
  <ds:schemaRefs>
    <ds:schemaRef ds:uri="http://schemas.microsoft.com/sharepoint/v3"/>
    <ds:schemaRef ds:uri="http://purl.org/dc/dcmitype/"/>
    <ds:schemaRef ds:uri="http://schemas.openxmlformats.org/package/2006/metadata/core-properties"/>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B32D9642-45B3-49EF-9BCF-F7F20AE84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3CA9A-40D7-410F-A4E0-9B7FE2B0B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FHLBC</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Hight</dc:creator>
  <cp:lastModifiedBy>Toll, Jaclyn</cp:lastModifiedBy>
  <cp:revision>2</cp:revision>
  <cp:lastPrinted>2017-02-09T21:16:00Z</cp:lastPrinted>
  <dcterms:created xsi:type="dcterms:W3CDTF">2017-08-17T18:03:00Z</dcterms:created>
  <dcterms:modified xsi:type="dcterms:W3CDTF">2017-08-17T18:03:00Z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0x010100FBF52D5B638BB04BB9412175CA9C4785</vt:lpwstr>
  </property>
</Properties>
</file>